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C5" w:rsidRPr="00163A33" w:rsidRDefault="00B341C5" w:rsidP="00B341C5">
      <w:pPr>
        <w:pStyle w:val="a3"/>
        <w:rPr>
          <w:sz w:val="20"/>
        </w:rPr>
      </w:pPr>
      <w:r w:rsidRPr="00163A33">
        <w:rPr>
          <w:sz w:val="20"/>
        </w:rPr>
        <w:t xml:space="preserve">Экзаменационные вопросы к итоговому экзамену </w:t>
      </w:r>
    </w:p>
    <w:p w:rsidR="00146D0A" w:rsidRPr="00163A33" w:rsidRDefault="00B341C5" w:rsidP="00B341C5">
      <w:pPr>
        <w:pStyle w:val="a3"/>
        <w:rPr>
          <w:b w:val="0"/>
          <w:sz w:val="20"/>
        </w:rPr>
      </w:pPr>
      <w:r w:rsidRPr="00163A33">
        <w:rPr>
          <w:b w:val="0"/>
          <w:sz w:val="20"/>
        </w:rPr>
        <w:t>по циклу: «Лабораторное дело в рентгенологии. Усовершенствование»</w:t>
      </w:r>
    </w:p>
    <w:p w:rsidR="00B341C5" w:rsidRDefault="00B341C5" w:rsidP="00B341C5">
      <w:pPr>
        <w:pStyle w:val="a3"/>
        <w:rPr>
          <w:b w:val="0"/>
          <w:sz w:val="20"/>
        </w:rPr>
      </w:pPr>
    </w:p>
    <w:p w:rsidR="00163A33" w:rsidRDefault="00163A33" w:rsidP="00B341C5">
      <w:pPr>
        <w:pStyle w:val="a3"/>
        <w:rPr>
          <w:sz w:val="20"/>
        </w:rPr>
      </w:pPr>
      <w:r w:rsidRPr="00163A33">
        <w:rPr>
          <w:sz w:val="20"/>
        </w:rPr>
        <w:t>Общие вопросы</w:t>
      </w:r>
    </w:p>
    <w:p w:rsidR="00163A33" w:rsidRPr="00163A33" w:rsidRDefault="00163A33" w:rsidP="00B341C5">
      <w:pPr>
        <w:pStyle w:val="a3"/>
        <w:rPr>
          <w:sz w:val="20"/>
        </w:rPr>
      </w:pPr>
    </w:p>
    <w:p w:rsidR="00770972" w:rsidRPr="00163A33" w:rsidRDefault="00770972" w:rsidP="00DA14C3">
      <w:pPr>
        <w:pStyle w:val="a3"/>
        <w:numPr>
          <w:ilvl w:val="0"/>
          <w:numId w:val="4"/>
        </w:numPr>
        <w:ind w:right="-1"/>
        <w:jc w:val="both"/>
        <w:rPr>
          <w:b w:val="0"/>
          <w:sz w:val="20"/>
        </w:rPr>
      </w:pPr>
      <w:r w:rsidRPr="00163A33">
        <w:rPr>
          <w:b w:val="0"/>
          <w:sz w:val="20"/>
        </w:rPr>
        <w:t xml:space="preserve">История открытия рентгеновского излучения. Основные этапы развития рентгенологии как клинической дисциплины. </w:t>
      </w:r>
    </w:p>
    <w:p w:rsidR="00B341C5" w:rsidRPr="00163A33" w:rsidRDefault="00B341C5" w:rsidP="00DA14C3">
      <w:pPr>
        <w:pStyle w:val="a3"/>
        <w:numPr>
          <w:ilvl w:val="0"/>
          <w:numId w:val="4"/>
        </w:numPr>
        <w:ind w:right="-1"/>
        <w:jc w:val="both"/>
        <w:rPr>
          <w:b w:val="0"/>
          <w:sz w:val="20"/>
        </w:rPr>
      </w:pPr>
      <w:r w:rsidRPr="00163A33">
        <w:rPr>
          <w:b w:val="0"/>
          <w:bCs/>
          <w:sz w:val="20"/>
        </w:rPr>
        <w:t xml:space="preserve">Основы охраны здоровья населения в Российской Федерации. Приоритетные направления развития здравоохранения в Российской Федерации. </w:t>
      </w:r>
      <w:r w:rsidRPr="00163A33">
        <w:rPr>
          <w:b w:val="0"/>
          <w:sz w:val="20"/>
        </w:rPr>
        <w:t>Основные направления реформирования здравоохранения в РФ в рамках национального проекта "здоровье"</w:t>
      </w:r>
    </w:p>
    <w:p w:rsidR="00E56089" w:rsidRPr="00163A33" w:rsidRDefault="00E56089" w:rsidP="00DA14C3">
      <w:pPr>
        <w:pStyle w:val="a3"/>
        <w:numPr>
          <w:ilvl w:val="0"/>
          <w:numId w:val="4"/>
        </w:numPr>
        <w:ind w:right="-1"/>
        <w:jc w:val="both"/>
        <w:rPr>
          <w:b w:val="0"/>
          <w:sz w:val="20"/>
        </w:rPr>
      </w:pPr>
      <w:r w:rsidRPr="00163A33">
        <w:rPr>
          <w:b w:val="0"/>
          <w:sz w:val="20"/>
        </w:rPr>
        <w:t>Медицинское страхование</w:t>
      </w:r>
      <w:r w:rsidR="00DA14C3" w:rsidRPr="00163A33">
        <w:rPr>
          <w:b w:val="0"/>
          <w:sz w:val="20"/>
        </w:rPr>
        <w:t>,</w:t>
      </w:r>
      <w:r w:rsidRPr="00163A33">
        <w:rPr>
          <w:b w:val="0"/>
          <w:sz w:val="20"/>
        </w:rPr>
        <w:t xml:space="preserve"> как вид социального страхования. Определение. Понятие добровольного и обязательного медицинского страхования. Субъекты медицинского страхования.</w:t>
      </w:r>
    </w:p>
    <w:p w:rsidR="00DA14C3" w:rsidRPr="00163A33" w:rsidRDefault="00E56089" w:rsidP="00DA14C3">
      <w:pPr>
        <w:pStyle w:val="a3"/>
        <w:numPr>
          <w:ilvl w:val="0"/>
          <w:numId w:val="4"/>
        </w:numPr>
        <w:ind w:right="-1"/>
        <w:jc w:val="both"/>
        <w:rPr>
          <w:b w:val="0"/>
          <w:sz w:val="20"/>
        </w:rPr>
      </w:pPr>
      <w:r w:rsidRPr="00163A33">
        <w:rPr>
          <w:b w:val="0"/>
          <w:sz w:val="20"/>
        </w:rPr>
        <w:t>Медицинское страхование</w:t>
      </w:r>
      <w:r w:rsidR="00DA14C3" w:rsidRPr="00163A33">
        <w:rPr>
          <w:b w:val="0"/>
          <w:sz w:val="20"/>
        </w:rPr>
        <w:t>,</w:t>
      </w:r>
      <w:r w:rsidRPr="00163A33">
        <w:rPr>
          <w:b w:val="0"/>
          <w:sz w:val="20"/>
        </w:rPr>
        <w:t xml:space="preserve"> как вид социального страхования. Определение. Страхователи. Права граждан РФ в системе медицинского страхования.</w:t>
      </w:r>
    </w:p>
    <w:p w:rsidR="00163A33" w:rsidRPr="00163A33" w:rsidRDefault="00163A33" w:rsidP="00163A33">
      <w:pPr>
        <w:pStyle w:val="a3"/>
        <w:ind w:right="-1"/>
        <w:rPr>
          <w:sz w:val="20"/>
        </w:rPr>
      </w:pPr>
    </w:p>
    <w:p w:rsidR="00770972" w:rsidRPr="00163A33" w:rsidRDefault="00163A33" w:rsidP="00163A33">
      <w:pPr>
        <w:pStyle w:val="a3"/>
        <w:ind w:right="-1"/>
        <w:rPr>
          <w:b w:val="0"/>
          <w:sz w:val="20"/>
        </w:rPr>
      </w:pPr>
      <w:r w:rsidRPr="00163A33">
        <w:rPr>
          <w:sz w:val="20"/>
        </w:rPr>
        <w:t xml:space="preserve">Организация службы лучевой диагностики. Охрана труда и техника безопасности. </w:t>
      </w:r>
      <w:r>
        <w:rPr>
          <w:sz w:val="20"/>
        </w:rPr>
        <w:t>Р</w:t>
      </w:r>
      <w:r w:rsidRPr="00163A33">
        <w:rPr>
          <w:sz w:val="20"/>
        </w:rPr>
        <w:t>адиационн</w:t>
      </w:r>
      <w:r>
        <w:rPr>
          <w:sz w:val="20"/>
        </w:rPr>
        <w:t>ая</w:t>
      </w:r>
      <w:r w:rsidRPr="00163A33">
        <w:rPr>
          <w:sz w:val="20"/>
        </w:rPr>
        <w:t xml:space="preserve"> безопасност</w:t>
      </w:r>
      <w:r>
        <w:rPr>
          <w:sz w:val="20"/>
        </w:rPr>
        <w:t>ь</w:t>
      </w:r>
    </w:p>
    <w:p w:rsidR="00770972" w:rsidRPr="00163A33" w:rsidRDefault="00770972" w:rsidP="00770972">
      <w:pPr>
        <w:pStyle w:val="a3"/>
        <w:ind w:right="-1"/>
        <w:jc w:val="both"/>
        <w:rPr>
          <w:b w:val="0"/>
          <w:sz w:val="20"/>
        </w:rPr>
      </w:pPr>
    </w:p>
    <w:p w:rsidR="00DA14C3" w:rsidRPr="00163A33" w:rsidRDefault="00DA14C3" w:rsidP="00DA14C3">
      <w:pPr>
        <w:pStyle w:val="a3"/>
        <w:numPr>
          <w:ilvl w:val="0"/>
          <w:numId w:val="4"/>
        </w:numPr>
        <w:ind w:right="-1"/>
        <w:jc w:val="both"/>
        <w:rPr>
          <w:b w:val="0"/>
          <w:sz w:val="20"/>
        </w:rPr>
      </w:pPr>
      <w:r w:rsidRPr="00163A33">
        <w:rPr>
          <w:b w:val="0"/>
          <w:sz w:val="20"/>
        </w:rPr>
        <w:t xml:space="preserve">Законодательные основы работы в рентгеновском кабинете. </w:t>
      </w:r>
      <w:r w:rsidRPr="00163A33">
        <w:rPr>
          <w:b w:val="0"/>
          <w:bCs/>
          <w:sz w:val="20"/>
        </w:rPr>
        <w:t xml:space="preserve">Перечень распорядительных и нормативных документов для службы лучевой диагностики. </w:t>
      </w:r>
      <w:r w:rsidR="00770972" w:rsidRPr="00163A33">
        <w:rPr>
          <w:b w:val="0"/>
          <w:bCs/>
          <w:sz w:val="20"/>
        </w:rPr>
        <w:t>Приказ № 129 от 29.03.90 г. МЗ СССР “Об упорядочении рентгенологических обследований”</w:t>
      </w:r>
    </w:p>
    <w:p w:rsidR="00DA14C3" w:rsidRPr="00163A33" w:rsidRDefault="00DA14C3" w:rsidP="00DA14C3">
      <w:pPr>
        <w:pStyle w:val="a3"/>
        <w:numPr>
          <w:ilvl w:val="0"/>
          <w:numId w:val="4"/>
        </w:numPr>
        <w:ind w:right="-1"/>
        <w:jc w:val="both"/>
        <w:rPr>
          <w:b w:val="0"/>
          <w:sz w:val="20"/>
        </w:rPr>
      </w:pPr>
      <w:r w:rsidRPr="00163A33">
        <w:rPr>
          <w:b w:val="0"/>
          <w:sz w:val="20"/>
        </w:rPr>
        <w:t xml:space="preserve">Законодательные основы работы в рентгеновском кабинете. </w:t>
      </w:r>
      <w:r w:rsidR="00770972" w:rsidRPr="00163A33">
        <w:rPr>
          <w:b w:val="0"/>
          <w:bCs/>
          <w:sz w:val="20"/>
        </w:rPr>
        <w:t>Перечень распорядительных и нормативных документов для службы лучевой диагностики. П</w:t>
      </w:r>
      <w:r w:rsidRPr="00163A33">
        <w:rPr>
          <w:b w:val="0"/>
          <w:bCs/>
          <w:sz w:val="20"/>
        </w:rPr>
        <w:t xml:space="preserve">риказ </w:t>
      </w:r>
      <w:r w:rsidR="00770972" w:rsidRPr="00163A33">
        <w:rPr>
          <w:b w:val="0"/>
          <w:bCs/>
          <w:sz w:val="20"/>
        </w:rPr>
        <w:t>№ 132 от 02.08.91 г. МЗ РСФСР “О совершенствовании службы лучевой диагностики”</w:t>
      </w:r>
      <w:r w:rsidRPr="00163A33">
        <w:rPr>
          <w:b w:val="0"/>
          <w:bCs/>
          <w:sz w:val="20"/>
        </w:rPr>
        <w:t>.</w:t>
      </w:r>
    </w:p>
    <w:p w:rsidR="00163A33" w:rsidRPr="00163A33" w:rsidRDefault="00163A33" w:rsidP="00163A33">
      <w:pPr>
        <w:pStyle w:val="a6"/>
        <w:numPr>
          <w:ilvl w:val="0"/>
          <w:numId w:val="4"/>
        </w:numPr>
        <w:ind w:right="-1"/>
        <w:jc w:val="both"/>
      </w:pPr>
      <w:r w:rsidRPr="00163A33">
        <w:t>Опасные и вредные производственные факторы при работе в рентгеновском кабинете.</w:t>
      </w:r>
    </w:p>
    <w:p w:rsidR="00163A33" w:rsidRPr="00163A33" w:rsidRDefault="00163A33" w:rsidP="00163A33">
      <w:pPr>
        <w:pStyle w:val="a6"/>
        <w:numPr>
          <w:ilvl w:val="0"/>
          <w:numId w:val="4"/>
        </w:numPr>
        <w:ind w:right="-1"/>
        <w:jc w:val="both"/>
      </w:pPr>
      <w:r w:rsidRPr="00163A33">
        <w:t>Охрана труда и техника безопасности при работе в рентгеновском кабинете.</w:t>
      </w:r>
    </w:p>
    <w:p w:rsidR="00163A33" w:rsidRPr="00163A33" w:rsidRDefault="00163A33" w:rsidP="00163A33">
      <w:pPr>
        <w:pStyle w:val="a6"/>
        <w:numPr>
          <w:ilvl w:val="0"/>
          <w:numId w:val="4"/>
        </w:numPr>
        <w:ind w:right="-1"/>
        <w:jc w:val="both"/>
      </w:pPr>
      <w:r w:rsidRPr="00163A33">
        <w:t>Основные принципы радиационной безопасности при проведении рентгенологических исследований.</w:t>
      </w:r>
    </w:p>
    <w:p w:rsidR="00163A33" w:rsidRDefault="00163A33" w:rsidP="00163A33">
      <w:pPr>
        <w:pStyle w:val="a6"/>
        <w:numPr>
          <w:ilvl w:val="0"/>
          <w:numId w:val="4"/>
        </w:numPr>
        <w:ind w:right="-1"/>
      </w:pPr>
      <w:r w:rsidRPr="00163A33">
        <w:t xml:space="preserve">Обеспечение радиационной безопасности персонала при проведении рентгенологических исследований. Организация индивидуального дозиметрического контроля персонала рентгеновских кабинетов. </w:t>
      </w:r>
    </w:p>
    <w:p w:rsidR="00032F96" w:rsidRDefault="00032F96" w:rsidP="00032F96">
      <w:pPr>
        <w:pStyle w:val="a6"/>
        <w:numPr>
          <w:ilvl w:val="0"/>
          <w:numId w:val="4"/>
        </w:numPr>
        <w:ind w:right="-1"/>
        <w:jc w:val="both"/>
      </w:pPr>
      <w:r w:rsidRPr="00831B0C">
        <w:t>Обеспечение радиационной безопасности пациентов при проведении рентгенологических исследований. Способы определения доз облучения пациентов</w:t>
      </w:r>
    </w:p>
    <w:p w:rsidR="00163A33" w:rsidRPr="00163A33" w:rsidRDefault="00163A33" w:rsidP="00163A33">
      <w:pPr>
        <w:pStyle w:val="a6"/>
        <w:numPr>
          <w:ilvl w:val="0"/>
          <w:numId w:val="4"/>
        </w:numPr>
        <w:ind w:right="-1"/>
      </w:pPr>
      <w:r w:rsidRPr="00163A33">
        <w:t xml:space="preserve">Индивидуальные средства защиты: виды, особенность их использования при </w:t>
      </w:r>
      <w:r>
        <w:t>рентгенографии детей</w:t>
      </w:r>
    </w:p>
    <w:p w:rsidR="00831B0C" w:rsidRDefault="00163A33" w:rsidP="00163A33">
      <w:pPr>
        <w:pStyle w:val="a6"/>
        <w:numPr>
          <w:ilvl w:val="0"/>
          <w:numId w:val="4"/>
        </w:numPr>
        <w:ind w:right="-1"/>
        <w:jc w:val="both"/>
      </w:pPr>
      <w:r w:rsidRPr="00831B0C">
        <w:t>Методы защиты персонала и пациентов от рентгеновского излучения.</w:t>
      </w:r>
    </w:p>
    <w:p w:rsidR="00831B0C" w:rsidRPr="00163A33" w:rsidRDefault="00831B0C" w:rsidP="00831B0C">
      <w:pPr>
        <w:pStyle w:val="a6"/>
        <w:numPr>
          <w:ilvl w:val="0"/>
          <w:numId w:val="4"/>
        </w:numPr>
      </w:pPr>
      <w:r w:rsidRPr="00163A33">
        <w:t>Ионизирующее излучение. Определение понятия. Биологическое действие. Поглощенная доза излучения. Эквивалентная доза излучения. Эффективная доза излучения.</w:t>
      </w:r>
    </w:p>
    <w:p w:rsidR="00831B0C" w:rsidRPr="00163A33" w:rsidRDefault="00831B0C" w:rsidP="00831B0C">
      <w:pPr>
        <w:pStyle w:val="a6"/>
        <w:numPr>
          <w:ilvl w:val="0"/>
          <w:numId w:val="4"/>
        </w:numPr>
        <w:ind w:right="-1"/>
      </w:pPr>
      <w:r w:rsidRPr="00163A33">
        <w:t xml:space="preserve">Виды дозиметрического </w:t>
      </w:r>
      <w:proofErr w:type="gramStart"/>
      <w:r w:rsidRPr="00163A33">
        <w:t>контроля за</w:t>
      </w:r>
      <w:proofErr w:type="gramEnd"/>
      <w:r w:rsidRPr="00163A33">
        <w:t xml:space="preserve"> ионизирующим излучением. </w:t>
      </w:r>
    </w:p>
    <w:p w:rsidR="00831B0C" w:rsidRDefault="00831B0C" w:rsidP="00831B0C">
      <w:pPr>
        <w:pStyle w:val="a6"/>
        <w:numPr>
          <w:ilvl w:val="0"/>
          <w:numId w:val="4"/>
        </w:numPr>
      </w:pPr>
      <w:r w:rsidRPr="00163A33">
        <w:t>Допустимые дозовые пределы для разных катег</w:t>
      </w:r>
      <w:r w:rsidR="00032F96">
        <w:t>орий облучаемых лиц. Группа «А»</w:t>
      </w:r>
      <w:r w:rsidRPr="00163A33">
        <w:t>.</w:t>
      </w:r>
    </w:p>
    <w:p w:rsidR="00403212" w:rsidRDefault="00403212" w:rsidP="00403212">
      <w:pPr>
        <w:pStyle w:val="a3"/>
        <w:numPr>
          <w:ilvl w:val="0"/>
          <w:numId w:val="4"/>
        </w:numPr>
        <w:ind w:right="-1"/>
        <w:jc w:val="both"/>
        <w:rPr>
          <w:b w:val="0"/>
          <w:sz w:val="20"/>
        </w:rPr>
      </w:pPr>
      <w:r w:rsidRPr="00163A33">
        <w:rPr>
          <w:b w:val="0"/>
          <w:sz w:val="20"/>
        </w:rPr>
        <w:t>Функциональны</w:t>
      </w:r>
      <w:r w:rsidR="00032F96">
        <w:rPr>
          <w:b w:val="0"/>
          <w:sz w:val="20"/>
        </w:rPr>
        <w:t xml:space="preserve">е обязанности </w:t>
      </w:r>
      <w:proofErr w:type="spellStart"/>
      <w:r w:rsidR="00032F96">
        <w:rPr>
          <w:b w:val="0"/>
          <w:sz w:val="20"/>
        </w:rPr>
        <w:t>рентгенлаборанта</w:t>
      </w:r>
      <w:proofErr w:type="spellEnd"/>
      <w:r w:rsidR="00032F96">
        <w:rPr>
          <w:b w:val="0"/>
          <w:sz w:val="20"/>
        </w:rPr>
        <w:t xml:space="preserve"> и д</w:t>
      </w:r>
      <w:r w:rsidRPr="00163A33">
        <w:rPr>
          <w:b w:val="0"/>
          <w:sz w:val="20"/>
        </w:rPr>
        <w:t>олжностные обязанности</w:t>
      </w:r>
      <w:proofErr w:type="gramStart"/>
      <w:r w:rsidR="00032F96">
        <w:rPr>
          <w:b w:val="0"/>
          <w:sz w:val="20"/>
        </w:rPr>
        <w:t>.</w:t>
      </w:r>
      <w:proofErr w:type="gramEnd"/>
      <w:r w:rsidRPr="00163A33">
        <w:rPr>
          <w:b w:val="0"/>
          <w:sz w:val="20"/>
        </w:rPr>
        <w:t xml:space="preserve"> </w:t>
      </w:r>
      <w:r w:rsidR="00032F96">
        <w:rPr>
          <w:b w:val="0"/>
          <w:sz w:val="20"/>
        </w:rPr>
        <w:t>П</w:t>
      </w:r>
      <w:r w:rsidRPr="00163A33">
        <w:rPr>
          <w:b w:val="0"/>
          <w:sz w:val="20"/>
        </w:rPr>
        <w:t xml:space="preserve">рава </w:t>
      </w:r>
      <w:proofErr w:type="spellStart"/>
      <w:r w:rsidRPr="00163A33">
        <w:rPr>
          <w:b w:val="0"/>
          <w:sz w:val="20"/>
        </w:rPr>
        <w:t>рентгенлаборанта</w:t>
      </w:r>
      <w:proofErr w:type="spellEnd"/>
      <w:r w:rsidRPr="00163A33">
        <w:rPr>
          <w:b w:val="0"/>
          <w:sz w:val="20"/>
        </w:rPr>
        <w:t>.</w:t>
      </w:r>
    </w:p>
    <w:p w:rsidR="00403212" w:rsidRDefault="00403212" w:rsidP="00831B0C">
      <w:pPr>
        <w:pStyle w:val="a3"/>
        <w:ind w:left="786" w:right="-1"/>
        <w:rPr>
          <w:bCs/>
          <w:sz w:val="20"/>
        </w:rPr>
      </w:pPr>
    </w:p>
    <w:p w:rsidR="00770972" w:rsidRPr="00163A33" w:rsidRDefault="00163A33" w:rsidP="00831B0C">
      <w:pPr>
        <w:pStyle w:val="a3"/>
        <w:ind w:left="786" w:right="-1"/>
        <w:rPr>
          <w:bCs/>
          <w:sz w:val="20"/>
        </w:rPr>
      </w:pPr>
      <w:r w:rsidRPr="00163A33">
        <w:rPr>
          <w:bCs/>
          <w:sz w:val="20"/>
        </w:rPr>
        <w:t>Этика и деонтология</w:t>
      </w:r>
    </w:p>
    <w:p w:rsidR="00770972" w:rsidRPr="00163A33" w:rsidRDefault="00770972" w:rsidP="00770972">
      <w:pPr>
        <w:pStyle w:val="a3"/>
        <w:ind w:right="-1"/>
        <w:jc w:val="both"/>
        <w:rPr>
          <w:b w:val="0"/>
          <w:sz w:val="20"/>
        </w:rPr>
      </w:pPr>
    </w:p>
    <w:p w:rsidR="00DA14C3" w:rsidRPr="00163A33" w:rsidRDefault="00DA14C3" w:rsidP="00DA14C3">
      <w:pPr>
        <w:pStyle w:val="a3"/>
        <w:numPr>
          <w:ilvl w:val="0"/>
          <w:numId w:val="4"/>
        </w:numPr>
        <w:ind w:right="-1"/>
        <w:jc w:val="both"/>
        <w:rPr>
          <w:b w:val="0"/>
          <w:sz w:val="20"/>
        </w:rPr>
      </w:pPr>
      <w:r w:rsidRPr="00163A33">
        <w:rPr>
          <w:b w:val="0"/>
          <w:bCs/>
          <w:sz w:val="20"/>
        </w:rPr>
        <w:t xml:space="preserve">Профессиональная этика медицинского работника. Этические требования к </w:t>
      </w:r>
      <w:proofErr w:type="spellStart"/>
      <w:r w:rsidRPr="00163A33">
        <w:rPr>
          <w:b w:val="0"/>
          <w:bCs/>
          <w:sz w:val="20"/>
        </w:rPr>
        <w:t>рентгенлаборантам</w:t>
      </w:r>
      <w:proofErr w:type="spellEnd"/>
      <w:r w:rsidRPr="00163A33">
        <w:rPr>
          <w:b w:val="0"/>
          <w:bCs/>
          <w:sz w:val="20"/>
        </w:rPr>
        <w:t xml:space="preserve">. </w:t>
      </w:r>
    </w:p>
    <w:p w:rsidR="00770972" w:rsidRPr="00163A33" w:rsidRDefault="00DA14C3" w:rsidP="00770972">
      <w:pPr>
        <w:pStyle w:val="a3"/>
        <w:numPr>
          <w:ilvl w:val="0"/>
          <w:numId w:val="4"/>
        </w:numPr>
        <w:ind w:right="-1"/>
        <w:jc w:val="both"/>
        <w:rPr>
          <w:b w:val="0"/>
          <w:sz w:val="20"/>
        </w:rPr>
      </w:pPr>
      <w:r w:rsidRPr="00163A33">
        <w:rPr>
          <w:b w:val="0"/>
          <w:sz w:val="20"/>
        </w:rPr>
        <w:t xml:space="preserve">Этика и деонтология в работе </w:t>
      </w:r>
      <w:proofErr w:type="spellStart"/>
      <w:r w:rsidRPr="00163A33">
        <w:rPr>
          <w:b w:val="0"/>
          <w:sz w:val="20"/>
        </w:rPr>
        <w:t>рентгенлаборанта</w:t>
      </w:r>
      <w:proofErr w:type="spellEnd"/>
      <w:r w:rsidRPr="00163A33">
        <w:rPr>
          <w:b w:val="0"/>
          <w:sz w:val="20"/>
        </w:rPr>
        <w:t>. Этический кодекс медицинской сестры</w:t>
      </w:r>
      <w:r w:rsidR="00770972" w:rsidRPr="00163A33">
        <w:rPr>
          <w:b w:val="0"/>
          <w:sz w:val="20"/>
        </w:rPr>
        <w:t xml:space="preserve">. </w:t>
      </w:r>
    </w:p>
    <w:p w:rsidR="00DA14C3" w:rsidRDefault="00DA14C3" w:rsidP="00770972">
      <w:pPr>
        <w:pStyle w:val="a3"/>
        <w:ind w:right="-1"/>
        <w:jc w:val="both"/>
        <w:rPr>
          <w:b w:val="0"/>
          <w:sz w:val="20"/>
        </w:rPr>
      </w:pPr>
    </w:p>
    <w:p w:rsidR="00163A33" w:rsidRPr="00163A33" w:rsidRDefault="00163A33" w:rsidP="00163A33">
      <w:pPr>
        <w:pStyle w:val="a3"/>
        <w:ind w:right="-1"/>
        <w:rPr>
          <w:sz w:val="20"/>
        </w:rPr>
      </w:pPr>
      <w:r w:rsidRPr="00163A33">
        <w:rPr>
          <w:sz w:val="20"/>
        </w:rPr>
        <w:t xml:space="preserve">Общие вопросы рентгенологии </w:t>
      </w:r>
    </w:p>
    <w:p w:rsidR="00163A33" w:rsidRPr="00163A33" w:rsidRDefault="00163A33" w:rsidP="00770972">
      <w:pPr>
        <w:pStyle w:val="a3"/>
        <w:ind w:right="-1"/>
        <w:jc w:val="both"/>
        <w:rPr>
          <w:b w:val="0"/>
          <w:sz w:val="20"/>
        </w:rPr>
      </w:pPr>
    </w:p>
    <w:p w:rsidR="00032F96" w:rsidRPr="00163A33" w:rsidRDefault="00032F96" w:rsidP="00032F96">
      <w:pPr>
        <w:pStyle w:val="a6"/>
        <w:numPr>
          <w:ilvl w:val="0"/>
          <w:numId w:val="4"/>
        </w:numPr>
      </w:pPr>
      <w:r w:rsidRPr="00163A33">
        <w:rPr>
          <w:bCs/>
        </w:rPr>
        <w:t xml:space="preserve">Физические основы ионизирующих излучений. Определение рентгеновского излучения. Положение рентгеновского излучения на шкале электромагнитных волн. </w:t>
      </w:r>
    </w:p>
    <w:p w:rsidR="00E879E9" w:rsidRPr="00AD54F9" w:rsidRDefault="00E879E9" w:rsidP="00032F96">
      <w:pPr>
        <w:pStyle w:val="a3"/>
        <w:numPr>
          <w:ilvl w:val="0"/>
          <w:numId w:val="4"/>
        </w:numPr>
        <w:ind w:right="-1"/>
        <w:jc w:val="both"/>
        <w:rPr>
          <w:b w:val="0"/>
          <w:sz w:val="20"/>
        </w:rPr>
      </w:pPr>
      <w:r w:rsidRPr="00AD54F9">
        <w:rPr>
          <w:b w:val="0"/>
          <w:sz w:val="20"/>
        </w:rPr>
        <w:t xml:space="preserve">Физические основы </w:t>
      </w:r>
      <w:r w:rsidR="00403212" w:rsidRPr="00AD54F9">
        <w:rPr>
          <w:b w:val="0"/>
          <w:sz w:val="20"/>
        </w:rPr>
        <w:t>рентгенографии</w:t>
      </w:r>
    </w:p>
    <w:p w:rsidR="00403212" w:rsidRPr="00AD54F9" w:rsidRDefault="00403212" w:rsidP="00032F96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AD54F9">
        <w:rPr>
          <w:sz w:val="20"/>
          <w:szCs w:val="20"/>
        </w:rPr>
        <w:t xml:space="preserve">Физические принципы получения рентгеновского излучения в медицине. </w:t>
      </w:r>
      <w:r w:rsidR="00032F96">
        <w:rPr>
          <w:sz w:val="20"/>
          <w:szCs w:val="20"/>
        </w:rPr>
        <w:t>С</w:t>
      </w:r>
      <w:r w:rsidRPr="00AD54F9">
        <w:rPr>
          <w:sz w:val="20"/>
          <w:szCs w:val="20"/>
        </w:rPr>
        <w:t>войства рентгеновского излучения.</w:t>
      </w:r>
    </w:p>
    <w:p w:rsidR="00403212" w:rsidRDefault="00403212" w:rsidP="00032F96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AD54F9">
        <w:rPr>
          <w:sz w:val="20"/>
          <w:szCs w:val="20"/>
        </w:rPr>
        <w:t xml:space="preserve">Взаимодействие рентгеновского излучения с веществом. Способы получения рентгеновского изображения, основные типы приемников рентгеновского изображения. Свойства рентгеновского изображения. </w:t>
      </w:r>
    </w:p>
    <w:p w:rsidR="00032F96" w:rsidRPr="00163A33" w:rsidRDefault="00032F96" w:rsidP="00032F96">
      <w:pPr>
        <w:pStyle w:val="a6"/>
        <w:numPr>
          <w:ilvl w:val="0"/>
          <w:numId w:val="4"/>
        </w:numPr>
        <w:ind w:right="-1"/>
      </w:pPr>
      <w:r w:rsidRPr="00163A33">
        <w:t>Характеристики рентгеновского излучения. Способы управления данными характеристиками.</w:t>
      </w:r>
    </w:p>
    <w:p w:rsidR="00403212" w:rsidRDefault="00403212" w:rsidP="00032F96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AD54F9">
        <w:rPr>
          <w:sz w:val="20"/>
          <w:szCs w:val="20"/>
        </w:rPr>
        <w:t xml:space="preserve">Устройство и оснащение фотолаборатории, способы </w:t>
      </w:r>
      <w:proofErr w:type="spellStart"/>
      <w:r w:rsidRPr="00AD54F9">
        <w:rPr>
          <w:sz w:val="20"/>
          <w:szCs w:val="20"/>
        </w:rPr>
        <w:t>фотообработки</w:t>
      </w:r>
      <w:proofErr w:type="spellEnd"/>
      <w:r w:rsidRPr="00AD54F9">
        <w:rPr>
          <w:sz w:val="20"/>
          <w:szCs w:val="20"/>
        </w:rPr>
        <w:t xml:space="preserve"> рентгенограмм. </w:t>
      </w:r>
    </w:p>
    <w:p w:rsidR="00032F96" w:rsidRDefault="00032F96" w:rsidP="00032F96">
      <w:pPr>
        <w:pStyle w:val="Default"/>
        <w:numPr>
          <w:ilvl w:val="0"/>
          <w:numId w:val="4"/>
        </w:numPr>
        <w:spacing w:after="27"/>
        <w:rPr>
          <w:sz w:val="20"/>
          <w:szCs w:val="20"/>
        </w:rPr>
      </w:pPr>
      <w:r w:rsidRPr="00403212">
        <w:rPr>
          <w:sz w:val="20"/>
          <w:szCs w:val="20"/>
        </w:rPr>
        <w:t xml:space="preserve">Оснащение и оборудование рентгеновского кабинета. Принципиальная схема устройства рентгеновского аппарата. Основные типы рентгенодиагностических аппаратов. </w:t>
      </w:r>
    </w:p>
    <w:p w:rsidR="00032F96" w:rsidRPr="00163A33" w:rsidRDefault="00032F96" w:rsidP="00032F96">
      <w:pPr>
        <w:pStyle w:val="a6"/>
        <w:numPr>
          <w:ilvl w:val="0"/>
          <w:numId w:val="4"/>
        </w:numPr>
        <w:ind w:right="-1"/>
      </w:pPr>
      <w:r w:rsidRPr="00403212">
        <w:t xml:space="preserve">Оснащение и оборудование рентгеновского кабинета. </w:t>
      </w:r>
      <w:r w:rsidRPr="00AD54F9">
        <w:t>Аппаратура, средства защиты, приспособления для рентгенографии</w:t>
      </w:r>
      <w:r w:rsidRPr="00163A33">
        <w:t>.</w:t>
      </w:r>
    </w:p>
    <w:p w:rsidR="00AD54F9" w:rsidRPr="00AD54F9" w:rsidRDefault="00AD54F9" w:rsidP="00032F96">
      <w:pPr>
        <w:pStyle w:val="a3"/>
        <w:numPr>
          <w:ilvl w:val="0"/>
          <w:numId w:val="4"/>
        </w:numPr>
        <w:ind w:right="-1"/>
        <w:jc w:val="both"/>
        <w:rPr>
          <w:b w:val="0"/>
          <w:sz w:val="20"/>
        </w:rPr>
      </w:pPr>
      <w:r w:rsidRPr="00AD54F9">
        <w:rPr>
          <w:b w:val="0"/>
          <w:sz w:val="20"/>
        </w:rPr>
        <w:t>Физические основы магниторезонансной томографии.</w:t>
      </w:r>
    </w:p>
    <w:p w:rsidR="00032F96" w:rsidRDefault="00AD54F9" w:rsidP="00032F96">
      <w:pPr>
        <w:pStyle w:val="a6"/>
        <w:numPr>
          <w:ilvl w:val="0"/>
          <w:numId w:val="4"/>
        </w:numPr>
        <w:ind w:right="-1"/>
        <w:jc w:val="both"/>
      </w:pPr>
      <w:r w:rsidRPr="00AD54F9">
        <w:t xml:space="preserve">Физико-технические основы рентгеновской компьютерной томографии. Принципиальное устройство компьютерного томографа. </w:t>
      </w:r>
    </w:p>
    <w:p w:rsidR="00AD54F9" w:rsidRPr="00AD54F9" w:rsidRDefault="00032F96" w:rsidP="00032F96">
      <w:pPr>
        <w:pStyle w:val="a6"/>
        <w:numPr>
          <w:ilvl w:val="0"/>
          <w:numId w:val="4"/>
        </w:numPr>
        <w:ind w:right="-1"/>
        <w:jc w:val="both"/>
      </w:pPr>
      <w:r w:rsidRPr="00AD54F9">
        <w:t>Физико-технические основы рентгеновской компьютерной томографии</w:t>
      </w:r>
      <w:r>
        <w:t>.</w:t>
      </w:r>
      <w:r w:rsidRPr="00AD54F9">
        <w:t xml:space="preserve"> </w:t>
      </w:r>
      <w:r w:rsidR="00AD54F9" w:rsidRPr="00AD54F9">
        <w:t xml:space="preserve">Понятие об относительной рентгеновской плотности. Шкала </w:t>
      </w:r>
      <w:proofErr w:type="spellStart"/>
      <w:r w:rsidR="00AD54F9" w:rsidRPr="00AD54F9">
        <w:t>Хаунсфилда</w:t>
      </w:r>
      <w:proofErr w:type="spellEnd"/>
      <w:r w:rsidR="00AD54F9" w:rsidRPr="00AD54F9">
        <w:t xml:space="preserve">. </w:t>
      </w:r>
    </w:p>
    <w:p w:rsidR="00B341C5" w:rsidRPr="00AD54F9" w:rsidRDefault="00B341C5" w:rsidP="00032F96">
      <w:pPr>
        <w:pStyle w:val="a6"/>
        <w:numPr>
          <w:ilvl w:val="0"/>
          <w:numId w:val="4"/>
        </w:numPr>
        <w:ind w:right="-1"/>
        <w:jc w:val="both"/>
      </w:pPr>
      <w:r w:rsidRPr="00AD54F9">
        <w:lastRenderedPageBreak/>
        <w:t>Особенности рентгенологического обследования детей, беременных женщин.</w:t>
      </w:r>
    </w:p>
    <w:p w:rsidR="00B341C5" w:rsidRPr="00AD54F9" w:rsidRDefault="00B341C5" w:rsidP="00032F96">
      <w:pPr>
        <w:pStyle w:val="a6"/>
        <w:numPr>
          <w:ilvl w:val="0"/>
          <w:numId w:val="4"/>
        </w:numPr>
        <w:ind w:right="-1"/>
      </w:pPr>
      <w:r w:rsidRPr="00AD54F9">
        <w:t>Подготовка пациентов к рентгенологическим исследованиям.</w:t>
      </w:r>
    </w:p>
    <w:p w:rsidR="0034236E" w:rsidRPr="00163A33" w:rsidRDefault="0034236E" w:rsidP="00032F96">
      <w:pPr>
        <w:pStyle w:val="a6"/>
        <w:numPr>
          <w:ilvl w:val="0"/>
          <w:numId w:val="4"/>
        </w:numPr>
        <w:ind w:right="-1"/>
      </w:pPr>
      <w:r w:rsidRPr="00163A33">
        <w:t>Особенности эксплуатации передвижных и палатных рентгеновских аппаратов.</w:t>
      </w:r>
    </w:p>
    <w:p w:rsidR="0034236E" w:rsidRPr="00163A33" w:rsidRDefault="0034236E" w:rsidP="00032F96">
      <w:pPr>
        <w:pStyle w:val="a6"/>
        <w:numPr>
          <w:ilvl w:val="0"/>
          <w:numId w:val="4"/>
        </w:numPr>
        <w:ind w:right="-1"/>
      </w:pPr>
      <w:r w:rsidRPr="00163A33">
        <w:t xml:space="preserve">Назначение </w:t>
      </w:r>
      <w:proofErr w:type="spellStart"/>
      <w:r w:rsidRPr="00163A33">
        <w:t>рентгенэкспонометра</w:t>
      </w:r>
      <w:proofErr w:type="spellEnd"/>
      <w:r w:rsidRPr="00163A33">
        <w:t xml:space="preserve"> и принцип его действия.</w:t>
      </w:r>
    </w:p>
    <w:p w:rsidR="00770972" w:rsidRPr="00163A33" w:rsidRDefault="00770972" w:rsidP="00032F96">
      <w:pPr>
        <w:pStyle w:val="a6"/>
        <w:numPr>
          <w:ilvl w:val="0"/>
          <w:numId w:val="4"/>
        </w:numPr>
        <w:ind w:right="-1"/>
      </w:pPr>
      <w:r w:rsidRPr="00163A33">
        <w:t xml:space="preserve">Организация работы рентгенологического отделения (кабинета). Ведение учетно-отчетной документации. </w:t>
      </w:r>
    </w:p>
    <w:p w:rsidR="00831B0C" w:rsidRDefault="00831B0C" w:rsidP="00163A33">
      <w:pPr>
        <w:jc w:val="center"/>
        <w:rPr>
          <w:b/>
        </w:rPr>
      </w:pPr>
    </w:p>
    <w:p w:rsidR="00163A33" w:rsidRDefault="00163A33" w:rsidP="00163A33">
      <w:pPr>
        <w:jc w:val="center"/>
        <w:rPr>
          <w:b/>
        </w:rPr>
      </w:pPr>
      <w:r w:rsidRPr="00163A33">
        <w:rPr>
          <w:b/>
        </w:rPr>
        <w:t>Фотопроцесс</w:t>
      </w:r>
    </w:p>
    <w:p w:rsidR="00163A33" w:rsidRPr="00163A33" w:rsidRDefault="00163A33" w:rsidP="00163A33">
      <w:pPr>
        <w:jc w:val="center"/>
        <w:rPr>
          <w:b/>
        </w:rPr>
      </w:pPr>
    </w:p>
    <w:p w:rsidR="00471E38" w:rsidRPr="00163A33" w:rsidRDefault="00471E38" w:rsidP="00032F96">
      <w:pPr>
        <w:pStyle w:val="a6"/>
        <w:numPr>
          <w:ilvl w:val="0"/>
          <w:numId w:val="4"/>
        </w:numPr>
      </w:pPr>
      <w:r w:rsidRPr="00163A33">
        <w:t xml:space="preserve">Основные свойства рентгеновского изображения. Факторы, определяющие качество рентгеновского изображения. Оценка качества рентгеновского снимка. </w:t>
      </w:r>
    </w:p>
    <w:p w:rsidR="00471E38" w:rsidRPr="00163A33" w:rsidRDefault="00471E38" w:rsidP="00032F96">
      <w:pPr>
        <w:pStyle w:val="a6"/>
        <w:numPr>
          <w:ilvl w:val="0"/>
          <w:numId w:val="4"/>
        </w:numPr>
      </w:pPr>
      <w:r w:rsidRPr="00163A33">
        <w:t>Рентгенография. Определение. Принцип получения рентгеновского снимка</w:t>
      </w:r>
    </w:p>
    <w:p w:rsidR="00A721AF" w:rsidRPr="00163A33" w:rsidRDefault="00A721AF" w:rsidP="00032F96">
      <w:pPr>
        <w:pStyle w:val="a6"/>
        <w:numPr>
          <w:ilvl w:val="0"/>
          <w:numId w:val="4"/>
        </w:numPr>
        <w:ind w:right="-1"/>
      </w:pPr>
      <w:r w:rsidRPr="00163A33">
        <w:t>Физические</w:t>
      </w:r>
      <w:r w:rsidR="00D84E47">
        <w:t xml:space="preserve"> и химические </w:t>
      </w:r>
      <w:r w:rsidRPr="00163A33">
        <w:t xml:space="preserve">основы процесса </w:t>
      </w:r>
      <w:r w:rsidR="00D84E47">
        <w:t>получения</w:t>
      </w:r>
      <w:r w:rsidRPr="00163A33">
        <w:t xml:space="preserve"> рентгеновского </w:t>
      </w:r>
      <w:r w:rsidR="00D84E47">
        <w:t>изображения на пленке</w:t>
      </w:r>
    </w:p>
    <w:p w:rsidR="00A721AF" w:rsidRPr="00163A33" w:rsidRDefault="00A721AF" w:rsidP="00032F96">
      <w:pPr>
        <w:pStyle w:val="a6"/>
        <w:numPr>
          <w:ilvl w:val="0"/>
          <w:numId w:val="4"/>
        </w:numPr>
        <w:ind w:right="-1"/>
      </w:pPr>
      <w:r w:rsidRPr="00163A33">
        <w:t>Факторы, определяющие информативность рентгеновского изображения</w:t>
      </w:r>
    </w:p>
    <w:p w:rsidR="00A721AF" w:rsidRPr="00163A33" w:rsidRDefault="00A721AF" w:rsidP="00032F96">
      <w:pPr>
        <w:pStyle w:val="a6"/>
        <w:numPr>
          <w:ilvl w:val="0"/>
          <w:numId w:val="4"/>
        </w:numPr>
        <w:ind w:right="-1"/>
      </w:pPr>
      <w:r w:rsidRPr="00163A33">
        <w:t>Оптическая плотность снимка. Оценка прозрачности рентгеновского снимка.</w:t>
      </w:r>
    </w:p>
    <w:p w:rsidR="00A721AF" w:rsidRPr="00163A33" w:rsidRDefault="00A721AF" w:rsidP="00032F96">
      <w:pPr>
        <w:pStyle w:val="a6"/>
        <w:numPr>
          <w:ilvl w:val="0"/>
          <w:numId w:val="4"/>
        </w:numPr>
        <w:ind w:right="-1"/>
      </w:pPr>
      <w:r w:rsidRPr="00163A33">
        <w:t>Понятие о резкости и контрастности рентгеновского изображения.</w:t>
      </w:r>
    </w:p>
    <w:p w:rsidR="00A721AF" w:rsidRPr="00163A33" w:rsidRDefault="00A721AF" w:rsidP="00032F96">
      <w:pPr>
        <w:pStyle w:val="a6"/>
        <w:numPr>
          <w:ilvl w:val="0"/>
          <w:numId w:val="4"/>
        </w:numPr>
        <w:ind w:right="-1"/>
      </w:pPr>
      <w:r w:rsidRPr="00163A33">
        <w:t>Медицинская рентгеновская пленка. Строение, размеры. Отличие «синечувствительной» и «зеленочувствительной» пленки</w:t>
      </w:r>
    </w:p>
    <w:p w:rsidR="00A721AF" w:rsidRPr="00163A33" w:rsidRDefault="0034236E" w:rsidP="00032F96">
      <w:pPr>
        <w:pStyle w:val="a6"/>
        <w:numPr>
          <w:ilvl w:val="0"/>
          <w:numId w:val="4"/>
        </w:numPr>
        <w:ind w:right="-1"/>
      </w:pPr>
      <w:r w:rsidRPr="00163A33">
        <w:t xml:space="preserve">Усиливающие экраны. </w:t>
      </w:r>
      <w:r w:rsidR="00A721AF" w:rsidRPr="00163A33">
        <w:t xml:space="preserve">Назначение, их типы, основные характеристики. </w:t>
      </w:r>
    </w:p>
    <w:p w:rsidR="0034236E" w:rsidRPr="00163A33" w:rsidRDefault="0034236E" w:rsidP="00032F96">
      <w:pPr>
        <w:pStyle w:val="a6"/>
        <w:numPr>
          <w:ilvl w:val="0"/>
          <w:numId w:val="4"/>
        </w:numPr>
        <w:ind w:right="-1"/>
      </w:pPr>
      <w:r w:rsidRPr="00163A33">
        <w:t>Усиливающие экраны. Назначение, их типы. Принципы действия. Люминофоры</w:t>
      </w:r>
    </w:p>
    <w:p w:rsidR="00A721AF" w:rsidRPr="00163A33" w:rsidRDefault="00A721AF" w:rsidP="00032F96">
      <w:pPr>
        <w:pStyle w:val="a6"/>
        <w:numPr>
          <w:ilvl w:val="0"/>
          <w:numId w:val="4"/>
        </w:numPr>
        <w:ind w:right="-1"/>
      </w:pPr>
      <w:r w:rsidRPr="00163A33">
        <w:t>Растры. Устройство, принцип действия.</w:t>
      </w:r>
    </w:p>
    <w:p w:rsidR="0034236E" w:rsidRPr="00163A33" w:rsidRDefault="0034236E" w:rsidP="00032F96">
      <w:pPr>
        <w:pStyle w:val="a6"/>
        <w:numPr>
          <w:ilvl w:val="0"/>
          <w:numId w:val="4"/>
        </w:numPr>
        <w:ind w:right="-1"/>
      </w:pPr>
      <w:r w:rsidRPr="00163A33">
        <w:t xml:space="preserve">Принципы работы </w:t>
      </w:r>
      <w:proofErr w:type="gramStart"/>
      <w:r w:rsidRPr="00163A33">
        <w:t>пленочного</w:t>
      </w:r>
      <w:proofErr w:type="gramEnd"/>
      <w:r w:rsidRPr="00163A33">
        <w:t xml:space="preserve"> и цифрового </w:t>
      </w:r>
      <w:proofErr w:type="spellStart"/>
      <w:r w:rsidRPr="00163A33">
        <w:t>флюорографов</w:t>
      </w:r>
      <w:proofErr w:type="spellEnd"/>
      <w:r w:rsidRPr="00163A33">
        <w:t xml:space="preserve">. </w:t>
      </w:r>
    </w:p>
    <w:p w:rsidR="0034236E" w:rsidRPr="00163A33" w:rsidRDefault="0034236E" w:rsidP="00032F96">
      <w:pPr>
        <w:numPr>
          <w:ilvl w:val="0"/>
          <w:numId w:val="4"/>
        </w:numPr>
        <w:ind w:right="-625"/>
        <w:jc w:val="both"/>
      </w:pPr>
      <w:r w:rsidRPr="00163A33">
        <w:t xml:space="preserve">Основные свойства фотографических материалов. </w:t>
      </w:r>
    </w:p>
    <w:p w:rsidR="0034236E" w:rsidRPr="00163A33" w:rsidRDefault="00D84E47" w:rsidP="00032F96">
      <w:pPr>
        <w:numPr>
          <w:ilvl w:val="0"/>
          <w:numId w:val="4"/>
        </w:numPr>
        <w:ind w:right="-625"/>
        <w:jc w:val="both"/>
      </w:pPr>
      <w:r>
        <w:t>Химические основы о</w:t>
      </w:r>
      <w:r w:rsidR="0034236E" w:rsidRPr="00163A33">
        <w:t>бразовани</w:t>
      </w:r>
      <w:r>
        <w:t xml:space="preserve">я </w:t>
      </w:r>
      <w:r w:rsidR="0034236E" w:rsidRPr="00163A33">
        <w:t>скрытого рентгеновского изображения.</w:t>
      </w:r>
    </w:p>
    <w:p w:rsidR="0034236E" w:rsidRPr="00163A33" w:rsidRDefault="0034236E" w:rsidP="00032F96">
      <w:pPr>
        <w:numPr>
          <w:ilvl w:val="0"/>
          <w:numId w:val="4"/>
        </w:numPr>
        <w:ind w:right="-625"/>
        <w:jc w:val="both"/>
      </w:pPr>
      <w:r w:rsidRPr="00163A33">
        <w:t>Состав проявителя, назначение и действие его компонентов на пленку.</w:t>
      </w:r>
    </w:p>
    <w:p w:rsidR="0034236E" w:rsidRPr="00163A33" w:rsidRDefault="0034236E" w:rsidP="00032F96">
      <w:pPr>
        <w:numPr>
          <w:ilvl w:val="0"/>
          <w:numId w:val="4"/>
        </w:numPr>
        <w:ind w:right="-625"/>
        <w:jc w:val="both"/>
      </w:pPr>
      <w:r w:rsidRPr="00163A33">
        <w:t>Понятие о чувствительности рентгеновской пленки. «Синечувствительная» и «зеленочувствительная» рентгеновская пленка.</w:t>
      </w:r>
    </w:p>
    <w:p w:rsidR="009F674F" w:rsidRPr="00163A33" w:rsidRDefault="009F674F" w:rsidP="00032F96">
      <w:pPr>
        <w:numPr>
          <w:ilvl w:val="0"/>
          <w:numId w:val="4"/>
        </w:numPr>
        <w:ind w:right="-625"/>
        <w:jc w:val="both"/>
      </w:pPr>
      <w:r w:rsidRPr="00163A33">
        <w:t xml:space="preserve">Светочувствительность фотоматериалов. </w:t>
      </w:r>
      <w:r w:rsidRPr="00163A33">
        <w:rPr>
          <w:bCs/>
        </w:rPr>
        <w:t xml:space="preserve">Спектральная чувствительность пленки. </w:t>
      </w:r>
      <w:r w:rsidRPr="00163A33">
        <w:t>«Синечувствительная» и «зеленочувствительная» рентгеновская пленка.</w:t>
      </w:r>
    </w:p>
    <w:p w:rsidR="0034236E" w:rsidRPr="00163A33" w:rsidRDefault="0034236E" w:rsidP="00032F96">
      <w:pPr>
        <w:numPr>
          <w:ilvl w:val="0"/>
          <w:numId w:val="4"/>
        </w:numPr>
        <w:ind w:right="-625"/>
        <w:jc w:val="both"/>
      </w:pPr>
      <w:r w:rsidRPr="00163A33">
        <w:t>Артефакты, возникающие на пленке. Причины.</w:t>
      </w:r>
    </w:p>
    <w:p w:rsidR="0034236E" w:rsidRPr="00163A33" w:rsidRDefault="0034236E" w:rsidP="00032F96">
      <w:pPr>
        <w:numPr>
          <w:ilvl w:val="0"/>
          <w:numId w:val="4"/>
        </w:numPr>
        <w:ind w:right="-625"/>
        <w:jc w:val="both"/>
      </w:pPr>
      <w:r w:rsidRPr="00163A33">
        <w:t>Методы фиксирования пленки. Основные ошибки при фиксировании пленки.</w:t>
      </w:r>
    </w:p>
    <w:p w:rsidR="0034236E" w:rsidRPr="00163A33" w:rsidRDefault="0034236E" w:rsidP="00032F96">
      <w:pPr>
        <w:numPr>
          <w:ilvl w:val="0"/>
          <w:numId w:val="4"/>
        </w:numPr>
        <w:ind w:right="-625"/>
        <w:jc w:val="both"/>
      </w:pPr>
      <w:r w:rsidRPr="00163A33">
        <w:t>Виды вуали на рентгеновской пленке, причины возникновения.</w:t>
      </w:r>
    </w:p>
    <w:p w:rsidR="0034236E" w:rsidRPr="00163A33" w:rsidRDefault="0034236E" w:rsidP="00032F96">
      <w:pPr>
        <w:numPr>
          <w:ilvl w:val="0"/>
          <w:numId w:val="4"/>
        </w:numPr>
        <w:ind w:right="-625"/>
        <w:jc w:val="both"/>
      </w:pPr>
      <w:r w:rsidRPr="00163A33">
        <w:t>Виды проявляющих веществ, особенности их взаимодействия с фоточувствительным слоем рентгеновской пленки.</w:t>
      </w:r>
    </w:p>
    <w:p w:rsidR="0034236E" w:rsidRPr="00163A33" w:rsidRDefault="0034236E" w:rsidP="00032F96">
      <w:pPr>
        <w:numPr>
          <w:ilvl w:val="0"/>
          <w:numId w:val="4"/>
        </w:numPr>
        <w:ind w:right="-625"/>
        <w:jc w:val="both"/>
      </w:pPr>
      <w:r w:rsidRPr="00163A33">
        <w:t>Основные этапы фотопроцесса.</w:t>
      </w:r>
    </w:p>
    <w:p w:rsidR="0034236E" w:rsidRPr="00163A33" w:rsidRDefault="0034236E" w:rsidP="00032F96">
      <w:pPr>
        <w:numPr>
          <w:ilvl w:val="0"/>
          <w:numId w:val="4"/>
        </w:numPr>
        <w:ind w:right="-625"/>
        <w:jc w:val="both"/>
      </w:pPr>
      <w:r w:rsidRPr="00163A33">
        <w:t>Факторы, влияющие на работу проявителя, методы контроля.</w:t>
      </w:r>
    </w:p>
    <w:p w:rsidR="0034236E" w:rsidRDefault="0034236E" w:rsidP="00032F96">
      <w:pPr>
        <w:numPr>
          <w:ilvl w:val="0"/>
          <w:numId w:val="4"/>
        </w:numPr>
        <w:ind w:right="-625"/>
        <w:jc w:val="both"/>
      </w:pPr>
      <w:r w:rsidRPr="00163A33">
        <w:t>Факторы, влияющие на время проявления пленки. Нормы использования фотоматериалов.</w:t>
      </w:r>
    </w:p>
    <w:p w:rsidR="00163A33" w:rsidRDefault="00163A33" w:rsidP="00163A33">
      <w:pPr>
        <w:ind w:right="-625"/>
        <w:jc w:val="both"/>
      </w:pPr>
    </w:p>
    <w:p w:rsidR="00163A33" w:rsidRDefault="00163A33" w:rsidP="00163A33">
      <w:pPr>
        <w:ind w:right="-625"/>
        <w:jc w:val="center"/>
        <w:rPr>
          <w:b/>
        </w:rPr>
      </w:pPr>
      <w:r w:rsidRPr="00163A33">
        <w:rPr>
          <w:b/>
        </w:rPr>
        <w:t>Рентгенология</w:t>
      </w:r>
    </w:p>
    <w:p w:rsidR="00163A33" w:rsidRPr="00163A33" w:rsidRDefault="00163A33" w:rsidP="00163A33">
      <w:pPr>
        <w:ind w:right="-625"/>
        <w:jc w:val="center"/>
        <w:rPr>
          <w:b/>
        </w:rPr>
      </w:pPr>
    </w:p>
    <w:p w:rsidR="009F674F" w:rsidRPr="00163A33" w:rsidRDefault="009F674F" w:rsidP="00032F96">
      <w:pPr>
        <w:numPr>
          <w:ilvl w:val="0"/>
          <w:numId w:val="4"/>
        </w:numPr>
        <w:ind w:right="-625"/>
        <w:jc w:val="both"/>
      </w:pPr>
      <w:r w:rsidRPr="00163A33">
        <w:t>Понятие об анатомических ориентирах. Особенности использования анатомических ориентиров при проведении рентгенологических исследований.</w:t>
      </w:r>
    </w:p>
    <w:p w:rsidR="009F674F" w:rsidRPr="00163A33" w:rsidRDefault="009F674F" w:rsidP="00032F96">
      <w:pPr>
        <w:numPr>
          <w:ilvl w:val="0"/>
          <w:numId w:val="4"/>
        </w:numPr>
        <w:ind w:right="-625"/>
        <w:jc w:val="both"/>
      </w:pPr>
      <w:r w:rsidRPr="00163A33">
        <w:t>Методы рентгенологического исследования сердца. Рентгенография сердца. Назначение, укладки, критерии, информативность.</w:t>
      </w:r>
    </w:p>
    <w:p w:rsidR="009F674F" w:rsidRPr="00163A33" w:rsidRDefault="009F674F" w:rsidP="00032F96">
      <w:pPr>
        <w:numPr>
          <w:ilvl w:val="0"/>
          <w:numId w:val="4"/>
        </w:numPr>
        <w:ind w:right="-625"/>
        <w:jc w:val="both"/>
      </w:pPr>
      <w:r w:rsidRPr="00163A33">
        <w:t xml:space="preserve">Методы рентгенологического исследования легких. Рентгенография легких в прямой </w:t>
      </w:r>
      <w:r w:rsidR="00D84E47">
        <w:t xml:space="preserve">передней </w:t>
      </w:r>
      <w:r w:rsidRPr="00163A33">
        <w:t>проекции. Назначение, укладки, критерии, информативность.</w:t>
      </w:r>
    </w:p>
    <w:p w:rsidR="009F674F" w:rsidRPr="00163A33" w:rsidRDefault="009F674F" w:rsidP="00032F96">
      <w:pPr>
        <w:numPr>
          <w:ilvl w:val="0"/>
          <w:numId w:val="4"/>
        </w:numPr>
        <w:ind w:right="-625"/>
        <w:jc w:val="both"/>
      </w:pPr>
      <w:r w:rsidRPr="00163A33">
        <w:t>Рентгенологическое исследование легких в стандартных проекциях. Назначение, укладки, критерии, информативность.</w:t>
      </w:r>
    </w:p>
    <w:p w:rsidR="009F674F" w:rsidRPr="00163A33" w:rsidRDefault="009F674F" w:rsidP="00032F96">
      <w:pPr>
        <w:numPr>
          <w:ilvl w:val="0"/>
          <w:numId w:val="4"/>
        </w:numPr>
        <w:ind w:right="-625"/>
        <w:jc w:val="both"/>
      </w:pPr>
      <w:r w:rsidRPr="00163A33">
        <w:t xml:space="preserve">Рентгенологическое исследование легких в дополнительных </w:t>
      </w:r>
      <w:r w:rsidR="00163A33" w:rsidRPr="00163A33">
        <w:t>проекциях</w:t>
      </w:r>
      <w:r w:rsidRPr="00163A33">
        <w:t>. Назначение, укладки, критерии, информативность.</w:t>
      </w:r>
    </w:p>
    <w:p w:rsidR="009F674F" w:rsidRPr="00163A33" w:rsidRDefault="009F674F" w:rsidP="00032F96">
      <w:pPr>
        <w:numPr>
          <w:ilvl w:val="0"/>
          <w:numId w:val="4"/>
        </w:numPr>
        <w:ind w:right="-625"/>
        <w:jc w:val="both"/>
      </w:pPr>
      <w:r w:rsidRPr="00163A33">
        <w:t>Методы рентгенологического исследования органов средостения. Рентгенография пищевода. Назначение, укладки, критерии, информативность.</w:t>
      </w:r>
    </w:p>
    <w:p w:rsidR="009F674F" w:rsidRPr="00163A33" w:rsidRDefault="009F674F" w:rsidP="00032F96">
      <w:pPr>
        <w:numPr>
          <w:ilvl w:val="0"/>
          <w:numId w:val="4"/>
        </w:numPr>
        <w:ind w:right="-625"/>
        <w:jc w:val="both"/>
      </w:pPr>
      <w:r w:rsidRPr="00163A33">
        <w:t>Методы рентгенологического исследования органов брюшной полости. Обзорная рентгенография органов брюшной полости. Назначение, укладки, критерии, информативность.</w:t>
      </w:r>
    </w:p>
    <w:p w:rsidR="009F674F" w:rsidRPr="00163A33" w:rsidRDefault="009F674F" w:rsidP="00032F96">
      <w:pPr>
        <w:numPr>
          <w:ilvl w:val="0"/>
          <w:numId w:val="4"/>
        </w:numPr>
        <w:ind w:right="-625"/>
        <w:jc w:val="both"/>
      </w:pPr>
      <w:r w:rsidRPr="00163A33">
        <w:t>Рентгенография ребер. Назначение, укладки, критерии, информативность. Варианты проведения исследования.</w:t>
      </w:r>
    </w:p>
    <w:p w:rsidR="009F674F" w:rsidRPr="00163A33" w:rsidRDefault="009F674F" w:rsidP="00032F96">
      <w:pPr>
        <w:numPr>
          <w:ilvl w:val="0"/>
          <w:numId w:val="4"/>
        </w:numPr>
        <w:ind w:right="-625"/>
        <w:jc w:val="both"/>
      </w:pPr>
      <w:r w:rsidRPr="00163A33">
        <w:t xml:space="preserve">Методы рентгенологического исследования костной системы. Основные принципы рентгенографии длинных трубчатых костей. </w:t>
      </w:r>
    </w:p>
    <w:p w:rsidR="009F674F" w:rsidRPr="00163A33" w:rsidRDefault="009F674F" w:rsidP="00032F96">
      <w:pPr>
        <w:numPr>
          <w:ilvl w:val="0"/>
          <w:numId w:val="4"/>
        </w:numPr>
        <w:ind w:right="-625"/>
        <w:jc w:val="both"/>
      </w:pPr>
      <w:r w:rsidRPr="00163A33">
        <w:t>Рентгенографическое исследование костей верхней конечности. Назначение, укладки, критерии, информативность.</w:t>
      </w:r>
    </w:p>
    <w:p w:rsidR="009F674F" w:rsidRPr="00163A33" w:rsidRDefault="009F674F" w:rsidP="00032F96">
      <w:pPr>
        <w:numPr>
          <w:ilvl w:val="0"/>
          <w:numId w:val="4"/>
        </w:numPr>
        <w:ind w:right="-625"/>
        <w:jc w:val="both"/>
      </w:pPr>
      <w:r w:rsidRPr="00163A33">
        <w:t>Рентгенографическое исследование костей верхней конечности при травме. Назначение, укладки, критерии, информативность.</w:t>
      </w:r>
    </w:p>
    <w:p w:rsidR="009F674F" w:rsidRPr="00163A33" w:rsidRDefault="009F674F" w:rsidP="00032F96">
      <w:pPr>
        <w:numPr>
          <w:ilvl w:val="0"/>
          <w:numId w:val="4"/>
        </w:numPr>
        <w:ind w:right="-625"/>
        <w:jc w:val="both"/>
      </w:pPr>
      <w:r w:rsidRPr="00163A33">
        <w:t>Рентгенографическое исследование костей нижней конечности. Назначение, укладки, критерии, информативность.</w:t>
      </w:r>
    </w:p>
    <w:p w:rsidR="009F674F" w:rsidRPr="00163A33" w:rsidRDefault="009F674F" w:rsidP="00032F96">
      <w:pPr>
        <w:numPr>
          <w:ilvl w:val="0"/>
          <w:numId w:val="4"/>
        </w:numPr>
        <w:ind w:right="-625"/>
        <w:jc w:val="both"/>
      </w:pPr>
      <w:r w:rsidRPr="00163A33">
        <w:t>Рентгенографическое исследование костей нижней конечности при травме. Назначение, укладки, критерии, информативность.</w:t>
      </w:r>
    </w:p>
    <w:p w:rsidR="009F674F" w:rsidRPr="00163A33" w:rsidRDefault="009F674F" w:rsidP="00032F96">
      <w:pPr>
        <w:numPr>
          <w:ilvl w:val="0"/>
          <w:numId w:val="4"/>
        </w:numPr>
        <w:ind w:right="-625"/>
        <w:jc w:val="both"/>
      </w:pPr>
      <w:r w:rsidRPr="00163A33">
        <w:lastRenderedPageBreak/>
        <w:t>Рентгенографическое исследование костей верхнего плечевого пояса. Назначение, укладки, критерии, информативность.</w:t>
      </w:r>
    </w:p>
    <w:p w:rsidR="009F674F" w:rsidRPr="00163A33" w:rsidRDefault="009F674F" w:rsidP="00032F96">
      <w:pPr>
        <w:numPr>
          <w:ilvl w:val="0"/>
          <w:numId w:val="4"/>
        </w:numPr>
        <w:ind w:right="-625"/>
        <w:jc w:val="both"/>
      </w:pPr>
      <w:r w:rsidRPr="00163A33">
        <w:t>Рентгенографическое исследование костей таза. Назначение, укладки, критерии, информативность.</w:t>
      </w:r>
    </w:p>
    <w:p w:rsidR="009F674F" w:rsidRPr="00163A33" w:rsidRDefault="009F674F" w:rsidP="00032F96">
      <w:pPr>
        <w:numPr>
          <w:ilvl w:val="0"/>
          <w:numId w:val="4"/>
        </w:numPr>
        <w:ind w:right="-625"/>
        <w:jc w:val="both"/>
      </w:pPr>
      <w:r w:rsidRPr="00163A33">
        <w:t>Рентгенографическое исследование тазобедренных суставов. Назначение, укладки, критерии, информативность.</w:t>
      </w:r>
    </w:p>
    <w:p w:rsidR="009F674F" w:rsidRPr="00163A33" w:rsidRDefault="009F674F" w:rsidP="00032F96">
      <w:pPr>
        <w:numPr>
          <w:ilvl w:val="0"/>
          <w:numId w:val="4"/>
        </w:numPr>
        <w:ind w:right="-625"/>
        <w:jc w:val="both"/>
      </w:pPr>
      <w:r w:rsidRPr="00163A33">
        <w:t>Рентгенографическое исследование черепа. Основные проекции. Назначение, укладки, критерии, информативность.</w:t>
      </w:r>
    </w:p>
    <w:p w:rsidR="009F674F" w:rsidRPr="00163A33" w:rsidRDefault="009F674F" w:rsidP="00032F96">
      <w:pPr>
        <w:numPr>
          <w:ilvl w:val="0"/>
          <w:numId w:val="4"/>
        </w:numPr>
        <w:ind w:right="-625"/>
        <w:jc w:val="both"/>
      </w:pPr>
      <w:r w:rsidRPr="00163A33">
        <w:t xml:space="preserve">Рентгенографическое исследование черепа. </w:t>
      </w:r>
      <w:r w:rsidR="00163A33" w:rsidRPr="00163A33">
        <w:t>Дополнительны</w:t>
      </w:r>
      <w:r w:rsidRPr="00163A33">
        <w:t>е проекции. Назначение, укладки, критерии, информативность.</w:t>
      </w:r>
    </w:p>
    <w:p w:rsidR="009F674F" w:rsidRPr="00163A33" w:rsidRDefault="009F674F" w:rsidP="00032F96">
      <w:pPr>
        <w:numPr>
          <w:ilvl w:val="0"/>
          <w:numId w:val="4"/>
        </w:numPr>
        <w:ind w:right="-625"/>
        <w:jc w:val="both"/>
      </w:pPr>
      <w:r w:rsidRPr="00163A33">
        <w:t>Рентгенографическое иссл</w:t>
      </w:r>
      <w:r w:rsidR="00163A33" w:rsidRPr="00163A33">
        <w:t>едование придаточных пазух носа</w:t>
      </w:r>
      <w:r w:rsidRPr="00163A33">
        <w:t>. Назначение, укладки, критерии, информативность.</w:t>
      </w:r>
    </w:p>
    <w:p w:rsidR="00163A33" w:rsidRPr="00163A33" w:rsidRDefault="00163A33" w:rsidP="00032F96">
      <w:pPr>
        <w:numPr>
          <w:ilvl w:val="0"/>
          <w:numId w:val="4"/>
        </w:numPr>
        <w:ind w:right="-625"/>
        <w:jc w:val="both"/>
      </w:pPr>
      <w:r w:rsidRPr="00163A33">
        <w:t>Рентгенографическое исследование костей носа. Назначение, укладки, критерии, информативность.</w:t>
      </w:r>
    </w:p>
    <w:p w:rsidR="00163A33" w:rsidRPr="00163A33" w:rsidRDefault="00163A33" w:rsidP="00032F96">
      <w:pPr>
        <w:numPr>
          <w:ilvl w:val="0"/>
          <w:numId w:val="4"/>
        </w:numPr>
        <w:ind w:right="-625"/>
        <w:jc w:val="both"/>
      </w:pPr>
      <w:r w:rsidRPr="00163A33">
        <w:t>Рентгенографическое исследование орбит и скуловых костей. Назначение, укладки, критерии, информативность.</w:t>
      </w:r>
    </w:p>
    <w:p w:rsidR="009F674F" w:rsidRPr="00163A33" w:rsidRDefault="009F674F" w:rsidP="00032F96">
      <w:pPr>
        <w:numPr>
          <w:ilvl w:val="0"/>
          <w:numId w:val="4"/>
        </w:numPr>
        <w:ind w:right="-625"/>
        <w:jc w:val="both"/>
      </w:pPr>
      <w:r w:rsidRPr="00163A33">
        <w:t>Рентгенографическое исследование почек, мочеточников, мочевого пузыря. Назначение, укладки, критерии, информативность.</w:t>
      </w:r>
    </w:p>
    <w:p w:rsidR="009F674F" w:rsidRPr="00163A33" w:rsidRDefault="009F674F" w:rsidP="00032F96">
      <w:pPr>
        <w:numPr>
          <w:ilvl w:val="0"/>
          <w:numId w:val="4"/>
        </w:numPr>
        <w:ind w:right="-625"/>
        <w:jc w:val="both"/>
      </w:pPr>
      <w:r w:rsidRPr="00163A33">
        <w:t>Рентгенографическое исследование зубов. Назначение, укладки, критерии, информативность.</w:t>
      </w:r>
    </w:p>
    <w:p w:rsidR="009F674F" w:rsidRPr="00163A33" w:rsidRDefault="009F674F" w:rsidP="00032F96">
      <w:pPr>
        <w:numPr>
          <w:ilvl w:val="0"/>
          <w:numId w:val="4"/>
        </w:numPr>
        <w:ind w:right="-625"/>
        <w:jc w:val="both"/>
      </w:pPr>
      <w:r w:rsidRPr="00163A33">
        <w:t>Рентгенографическое исследование шейного отдела позвоночника. Анатомические ориентиры. Назначение, укладки, критерии, информативность.</w:t>
      </w:r>
    </w:p>
    <w:p w:rsidR="009F674F" w:rsidRPr="00163A33" w:rsidRDefault="009F674F" w:rsidP="00032F96">
      <w:pPr>
        <w:numPr>
          <w:ilvl w:val="0"/>
          <w:numId w:val="4"/>
        </w:numPr>
        <w:ind w:right="-625"/>
        <w:jc w:val="both"/>
      </w:pPr>
      <w:r w:rsidRPr="00163A33">
        <w:t>Рентгенографическое исследование грудного отдела позвоночника. Анатомические ориентиры. Назначение, укладки, критерии, информативность.</w:t>
      </w:r>
    </w:p>
    <w:p w:rsidR="009F674F" w:rsidRPr="00163A33" w:rsidRDefault="009F674F" w:rsidP="00032F96">
      <w:pPr>
        <w:numPr>
          <w:ilvl w:val="0"/>
          <w:numId w:val="4"/>
        </w:numPr>
        <w:ind w:right="-625"/>
        <w:jc w:val="both"/>
      </w:pPr>
      <w:r w:rsidRPr="00163A33">
        <w:t>Рентгенографическое исследование поясничного отдела позвоночника. Анатомические ориентиры. Назначение, укладки, критерии, информативность.</w:t>
      </w:r>
    </w:p>
    <w:p w:rsidR="009F674F" w:rsidRPr="00163A33" w:rsidRDefault="009F674F" w:rsidP="00032F96">
      <w:pPr>
        <w:numPr>
          <w:ilvl w:val="0"/>
          <w:numId w:val="4"/>
        </w:numPr>
        <w:ind w:right="-625"/>
        <w:jc w:val="both"/>
      </w:pPr>
      <w:r w:rsidRPr="00163A33">
        <w:t>Рентгенографическое исследование крестца, копчика. Анатомические ориентиры. Назначение, укладки, критерии, информативность.</w:t>
      </w:r>
    </w:p>
    <w:p w:rsidR="009F674F" w:rsidRPr="00163A33" w:rsidRDefault="009F674F" w:rsidP="00032F96">
      <w:pPr>
        <w:numPr>
          <w:ilvl w:val="0"/>
          <w:numId w:val="4"/>
        </w:numPr>
        <w:ind w:right="-625"/>
        <w:jc w:val="both"/>
      </w:pPr>
      <w:r w:rsidRPr="00163A33">
        <w:t>Функциональные исследования позвоночника. Назначение, укладки, критерии, информативность.</w:t>
      </w:r>
    </w:p>
    <w:p w:rsidR="009F674F" w:rsidRPr="00163A33" w:rsidRDefault="009F674F" w:rsidP="00032F96">
      <w:pPr>
        <w:numPr>
          <w:ilvl w:val="0"/>
          <w:numId w:val="4"/>
        </w:numPr>
        <w:ind w:right="-625"/>
        <w:jc w:val="both"/>
      </w:pPr>
      <w:r w:rsidRPr="00163A33">
        <w:t xml:space="preserve">Томография легких, средостения. Назначение, укладки, критерии, информативность. Расчет </w:t>
      </w:r>
      <w:proofErr w:type="spellStart"/>
      <w:r w:rsidRPr="00163A33">
        <w:t>бифуркационного</w:t>
      </w:r>
      <w:proofErr w:type="spellEnd"/>
      <w:r w:rsidRPr="00163A33">
        <w:t xml:space="preserve"> слоя.</w:t>
      </w:r>
    </w:p>
    <w:p w:rsidR="009F674F" w:rsidRPr="00163A33" w:rsidRDefault="009F674F" w:rsidP="00032F96">
      <w:pPr>
        <w:numPr>
          <w:ilvl w:val="0"/>
          <w:numId w:val="4"/>
        </w:numPr>
        <w:ind w:right="-625"/>
        <w:jc w:val="both"/>
      </w:pPr>
      <w:r w:rsidRPr="00163A33">
        <w:t>Рентгенологическая диагностика плоскостопия. Укладки, критерии, информативность.</w:t>
      </w:r>
    </w:p>
    <w:p w:rsidR="009F674F" w:rsidRPr="00163A33" w:rsidRDefault="009F674F" w:rsidP="00032F96">
      <w:pPr>
        <w:numPr>
          <w:ilvl w:val="0"/>
          <w:numId w:val="4"/>
        </w:numPr>
        <w:ind w:right="-625"/>
        <w:jc w:val="both"/>
      </w:pPr>
      <w:r w:rsidRPr="00163A33">
        <w:t>Флюорография органов грудной полости. Назначение, укладки, критерии, информативность.</w:t>
      </w:r>
    </w:p>
    <w:p w:rsidR="009F674F" w:rsidRPr="00163A33" w:rsidRDefault="009F674F" w:rsidP="00032F96">
      <w:pPr>
        <w:numPr>
          <w:ilvl w:val="0"/>
          <w:numId w:val="4"/>
        </w:numPr>
        <w:ind w:right="-625"/>
        <w:jc w:val="both"/>
      </w:pPr>
      <w:r w:rsidRPr="00163A33">
        <w:t>Рентгенологическое исследование пищевода, желудка. Приготовление бариевой взвеси.</w:t>
      </w:r>
    </w:p>
    <w:p w:rsidR="009F674F" w:rsidRPr="00163A33" w:rsidRDefault="009F674F" w:rsidP="00032F96">
      <w:pPr>
        <w:numPr>
          <w:ilvl w:val="0"/>
          <w:numId w:val="4"/>
        </w:numPr>
        <w:ind w:right="-625"/>
        <w:jc w:val="both"/>
      </w:pPr>
      <w:r w:rsidRPr="00163A33">
        <w:t xml:space="preserve">Рентгенологическое исследование тонкого кишечника. Назначение, укладки, критерии, информативность. </w:t>
      </w:r>
    </w:p>
    <w:p w:rsidR="009F674F" w:rsidRPr="00163A33" w:rsidRDefault="009F674F" w:rsidP="00032F96">
      <w:pPr>
        <w:numPr>
          <w:ilvl w:val="0"/>
          <w:numId w:val="4"/>
        </w:numPr>
        <w:ind w:right="-625"/>
        <w:jc w:val="both"/>
      </w:pPr>
      <w:r w:rsidRPr="00163A33">
        <w:t xml:space="preserve">Рентгенологическое исследование толстого кишечника. Назначение, укладки, критерии, информативность. </w:t>
      </w:r>
    </w:p>
    <w:sectPr w:rsidR="009F674F" w:rsidRPr="00163A33" w:rsidSect="00B341C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F9D"/>
    <w:multiLevelType w:val="hybridMultilevel"/>
    <w:tmpl w:val="DD744F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251E47"/>
    <w:multiLevelType w:val="singleLevel"/>
    <w:tmpl w:val="668C897C"/>
    <w:lvl w:ilvl="0">
      <w:start w:val="1"/>
      <w:numFmt w:val="decimal"/>
      <w:lvlText w:val="%1."/>
      <w:lvlJc w:val="left"/>
      <w:pPr>
        <w:tabs>
          <w:tab w:val="num" w:pos="77"/>
        </w:tabs>
        <w:ind w:left="77" w:hanging="360"/>
      </w:pPr>
      <w:rPr>
        <w:rFonts w:hint="default"/>
      </w:rPr>
    </w:lvl>
  </w:abstractNum>
  <w:abstractNum w:abstractNumId="2">
    <w:nsid w:val="3A1D3239"/>
    <w:multiLevelType w:val="hybridMultilevel"/>
    <w:tmpl w:val="FE8607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2A693F"/>
    <w:multiLevelType w:val="hybridMultilevel"/>
    <w:tmpl w:val="34A4D3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E72408"/>
    <w:multiLevelType w:val="hybridMultilevel"/>
    <w:tmpl w:val="023E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92535"/>
    <w:multiLevelType w:val="hybridMultilevel"/>
    <w:tmpl w:val="F50EB7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341C5"/>
    <w:rsid w:val="00032F96"/>
    <w:rsid w:val="00146D0A"/>
    <w:rsid w:val="00163A33"/>
    <w:rsid w:val="0034236E"/>
    <w:rsid w:val="003F137E"/>
    <w:rsid w:val="00403212"/>
    <w:rsid w:val="00471E38"/>
    <w:rsid w:val="0068745D"/>
    <w:rsid w:val="00770972"/>
    <w:rsid w:val="00831B0C"/>
    <w:rsid w:val="009F674F"/>
    <w:rsid w:val="00A721AF"/>
    <w:rsid w:val="00AD54F9"/>
    <w:rsid w:val="00B341C5"/>
    <w:rsid w:val="00D84E47"/>
    <w:rsid w:val="00DA14C3"/>
    <w:rsid w:val="00E56089"/>
    <w:rsid w:val="00E879E9"/>
    <w:rsid w:val="00EC3DA3"/>
    <w:rsid w:val="00EE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41C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B341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B341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B341C5"/>
    <w:rPr>
      <w:b/>
      <w:bCs/>
    </w:rPr>
  </w:style>
  <w:style w:type="paragraph" w:styleId="a6">
    <w:name w:val="List Paragraph"/>
    <w:basedOn w:val="a"/>
    <w:uiPriority w:val="34"/>
    <w:qFormat/>
    <w:rsid w:val="00EE2868"/>
    <w:pPr>
      <w:ind w:left="720"/>
      <w:contextualSpacing/>
    </w:pPr>
  </w:style>
  <w:style w:type="paragraph" w:styleId="2">
    <w:name w:val="Body Text 2"/>
    <w:basedOn w:val="a"/>
    <w:link w:val="20"/>
    <w:rsid w:val="009F674F"/>
    <w:pPr>
      <w:jc w:val="center"/>
    </w:pPr>
    <w:rPr>
      <w:rFonts w:ascii="Arial" w:hAnsi="Arial"/>
      <w:b/>
      <w:i/>
      <w:sz w:val="22"/>
      <w:u w:val="single"/>
    </w:rPr>
  </w:style>
  <w:style w:type="character" w:customStyle="1" w:styleId="20">
    <w:name w:val="Основной текст 2 Знак"/>
    <w:basedOn w:val="a0"/>
    <w:link w:val="2"/>
    <w:rsid w:val="009F674F"/>
    <w:rPr>
      <w:rFonts w:ascii="Arial" w:eastAsia="Times New Roman" w:hAnsi="Arial" w:cs="Times New Roman"/>
      <w:b/>
      <w:i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dcterms:created xsi:type="dcterms:W3CDTF">2015-10-16T14:26:00Z</dcterms:created>
  <dcterms:modified xsi:type="dcterms:W3CDTF">2015-10-18T06:41:00Z</dcterms:modified>
</cp:coreProperties>
</file>